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272E3" w14:textId="7C816EE7" w:rsidR="00D25339" w:rsidRPr="007D5F50" w:rsidRDefault="007D5F50" w:rsidP="007D5F50">
      <w:pPr>
        <w:rPr>
          <w:b/>
          <w:i/>
          <w:sz w:val="36"/>
        </w:rPr>
      </w:pPr>
      <w:r w:rsidRPr="007D5F50">
        <w:rPr>
          <w:b/>
          <w:i/>
          <w:noProof/>
          <w:sz w:val="36"/>
        </w:rPr>
        <w:drawing>
          <wp:anchor distT="0" distB="0" distL="114300" distR="114300" simplePos="0" relativeHeight="251658240" behindDoc="1" locked="0" layoutInCell="1" allowOverlap="1" wp14:anchorId="3C7A9D7E" wp14:editId="64D9A227">
            <wp:simplePos x="0" y="0"/>
            <wp:positionH relativeFrom="column">
              <wp:posOffset>4991100</wp:posOffset>
            </wp:positionH>
            <wp:positionV relativeFrom="paragraph">
              <wp:posOffset>-692150</wp:posOffset>
            </wp:positionV>
            <wp:extent cx="1575450" cy="94615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C01" w:rsidRPr="007D5F50">
        <w:rPr>
          <w:b/>
          <w:i/>
          <w:sz w:val="36"/>
        </w:rPr>
        <w:t>AVID Homework and Studying Routine</w:t>
      </w:r>
    </w:p>
    <w:p w14:paraId="256E2ED5" w14:textId="5C38722F" w:rsidR="001A4C01" w:rsidRPr="004C6F57" w:rsidRDefault="001A4C01" w:rsidP="001A4C0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 xml:space="preserve">Take out </w:t>
      </w:r>
      <w:r w:rsidR="00536379">
        <w:rPr>
          <w:sz w:val="24"/>
          <w:szCs w:val="26"/>
        </w:rPr>
        <w:t xml:space="preserve">your </w:t>
      </w:r>
      <w:r w:rsidRPr="004C6F57">
        <w:rPr>
          <w:sz w:val="24"/>
          <w:szCs w:val="26"/>
        </w:rPr>
        <w:t>binder and spend a few minutes to put all loose papers in the correct section.  Your binder should remain out during your homework/study session.</w:t>
      </w:r>
    </w:p>
    <w:p w14:paraId="0F0755FB" w14:textId="77777777" w:rsidR="00893AB5" w:rsidRPr="004C6F57" w:rsidRDefault="00893AB5" w:rsidP="00893AB5">
      <w:pPr>
        <w:pStyle w:val="ListParagraph"/>
        <w:rPr>
          <w:sz w:val="24"/>
          <w:szCs w:val="26"/>
        </w:rPr>
      </w:pPr>
    </w:p>
    <w:p w14:paraId="277A454B" w14:textId="77777777" w:rsidR="00893AB5" w:rsidRPr="004C6F57" w:rsidRDefault="001A4C01" w:rsidP="00893AB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>Open your agenda flat on the table so that you can see your homework for today AND for the rest of the week.</w:t>
      </w:r>
    </w:p>
    <w:p w14:paraId="18C11030" w14:textId="77777777" w:rsidR="00726B11" w:rsidRPr="004C6F57" w:rsidRDefault="00726B11" w:rsidP="00726B11">
      <w:pPr>
        <w:pStyle w:val="ListParagraph"/>
        <w:rPr>
          <w:sz w:val="24"/>
          <w:szCs w:val="26"/>
        </w:rPr>
      </w:pPr>
    </w:p>
    <w:p w14:paraId="4196AEEB" w14:textId="77777777" w:rsidR="001A4C01" w:rsidRPr="004C6F57" w:rsidRDefault="001A4C01" w:rsidP="001A4C0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>Using your agenda, decide which assignments should be tackled first.  If today is a light homework day (you only have math homework) look ahead to any quizzes/tests/projects that are upcoming and plan to spend some time on those.</w:t>
      </w:r>
      <w:bookmarkStart w:id="0" w:name="_GoBack"/>
      <w:bookmarkEnd w:id="0"/>
    </w:p>
    <w:p w14:paraId="4CC15106" w14:textId="77777777" w:rsidR="00893AB5" w:rsidRPr="004C6F57" w:rsidRDefault="00893AB5" w:rsidP="00893AB5">
      <w:pPr>
        <w:pStyle w:val="ListParagraph"/>
        <w:rPr>
          <w:sz w:val="24"/>
          <w:szCs w:val="26"/>
        </w:rPr>
      </w:pPr>
    </w:p>
    <w:p w14:paraId="2F4E4359" w14:textId="77777777" w:rsidR="00726B11" w:rsidRPr="004C6F57" w:rsidRDefault="001A4C01" w:rsidP="00726B1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>Take out the worksheets for the assignments you will complete.</w:t>
      </w:r>
    </w:p>
    <w:p w14:paraId="687A83F2" w14:textId="77777777" w:rsidR="00726B11" w:rsidRPr="004C6F57" w:rsidRDefault="00726B11" w:rsidP="00726B11">
      <w:pPr>
        <w:pStyle w:val="ListParagraph"/>
        <w:rPr>
          <w:sz w:val="24"/>
          <w:szCs w:val="26"/>
        </w:rPr>
      </w:pPr>
    </w:p>
    <w:p w14:paraId="3F24DA38" w14:textId="77777777" w:rsidR="001A4C01" w:rsidRPr="004C6F57" w:rsidRDefault="001A4C01" w:rsidP="001A4C0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>Take out all notes/resources for each assignment.</w:t>
      </w:r>
    </w:p>
    <w:p w14:paraId="03D46120" w14:textId="77777777" w:rsidR="00726B11" w:rsidRPr="004C6F57" w:rsidRDefault="00726B11" w:rsidP="00726B11">
      <w:pPr>
        <w:pStyle w:val="ListParagraph"/>
        <w:rPr>
          <w:sz w:val="24"/>
          <w:szCs w:val="26"/>
        </w:rPr>
      </w:pPr>
    </w:p>
    <w:p w14:paraId="059EC6BF" w14:textId="77777777" w:rsidR="001A4C01" w:rsidRPr="004C6F57" w:rsidRDefault="001A4C01" w:rsidP="001A4C0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>Read all notes that are related to the homework assignment.</w:t>
      </w:r>
    </w:p>
    <w:p w14:paraId="373B30C1" w14:textId="77777777" w:rsidR="00726B11" w:rsidRPr="004C6F57" w:rsidRDefault="00726B11" w:rsidP="00726B11">
      <w:pPr>
        <w:pStyle w:val="ListParagraph"/>
        <w:rPr>
          <w:sz w:val="24"/>
          <w:szCs w:val="26"/>
        </w:rPr>
      </w:pPr>
    </w:p>
    <w:p w14:paraId="74CA2BC2" w14:textId="77777777" w:rsidR="001A4C01" w:rsidRPr="004C6F57" w:rsidRDefault="001A4C01" w:rsidP="001A4C0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>Using your notes and prior assignments as a guide, start working through each homework assignment.</w:t>
      </w:r>
    </w:p>
    <w:p w14:paraId="0AFDB4E8" w14:textId="77777777" w:rsidR="00726B11" w:rsidRPr="004C6F57" w:rsidRDefault="00726B11" w:rsidP="00726B11">
      <w:pPr>
        <w:pStyle w:val="ListParagraph"/>
        <w:rPr>
          <w:sz w:val="24"/>
          <w:szCs w:val="26"/>
        </w:rPr>
      </w:pPr>
    </w:p>
    <w:p w14:paraId="4211CC79" w14:textId="77777777" w:rsidR="00893AB5" w:rsidRPr="004C6F57" w:rsidRDefault="001A4C01" w:rsidP="001A4C0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>Complete each assignment</w:t>
      </w:r>
      <w:r w:rsidR="00893AB5" w:rsidRPr="004C6F57">
        <w:rPr>
          <w:sz w:val="24"/>
          <w:szCs w:val="26"/>
        </w:rPr>
        <w:t xml:space="preserve"> to the best of your ability.  If you get stuck, try to find the exact thing you are confused about in your not</w:t>
      </w:r>
      <w:r w:rsidR="000F3FB0">
        <w:rPr>
          <w:sz w:val="24"/>
          <w:szCs w:val="26"/>
        </w:rPr>
        <w:t>es (or on other example problem</w:t>
      </w:r>
      <w:r w:rsidR="00893AB5" w:rsidRPr="004C6F57">
        <w:rPr>
          <w:sz w:val="24"/>
          <w:szCs w:val="26"/>
        </w:rPr>
        <w:t xml:space="preserve">) and use the notes/examples to try to move forward.  If you are still stuck, you can </w:t>
      </w:r>
      <w:r w:rsidR="000F3FB0">
        <w:rPr>
          <w:sz w:val="24"/>
          <w:szCs w:val="26"/>
        </w:rPr>
        <w:t xml:space="preserve">check </w:t>
      </w:r>
      <w:r w:rsidR="00893AB5" w:rsidRPr="004C6F57">
        <w:rPr>
          <w:sz w:val="24"/>
          <w:szCs w:val="26"/>
        </w:rPr>
        <w:t>your teacher’s blog at this point.</w:t>
      </w:r>
      <w:r w:rsidRPr="004C6F57">
        <w:rPr>
          <w:sz w:val="24"/>
          <w:szCs w:val="26"/>
        </w:rPr>
        <w:t xml:space="preserve"> </w:t>
      </w:r>
    </w:p>
    <w:p w14:paraId="3FDE0D88" w14:textId="77777777" w:rsidR="00726B11" w:rsidRPr="004C6F57" w:rsidRDefault="00726B11" w:rsidP="00726B11">
      <w:pPr>
        <w:pStyle w:val="ListParagraph"/>
        <w:rPr>
          <w:sz w:val="24"/>
          <w:szCs w:val="26"/>
        </w:rPr>
      </w:pPr>
    </w:p>
    <w:p w14:paraId="44B9F080" w14:textId="77777777" w:rsidR="001A4C01" w:rsidRPr="004C6F57" w:rsidRDefault="00E83630" w:rsidP="001A4C0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>W</w:t>
      </w:r>
      <w:r w:rsidR="001A4C01" w:rsidRPr="004C6F57">
        <w:rPr>
          <w:sz w:val="24"/>
          <w:szCs w:val="26"/>
        </w:rPr>
        <w:t>rite do</w:t>
      </w:r>
      <w:r w:rsidRPr="004C6F57">
        <w:rPr>
          <w:sz w:val="24"/>
          <w:szCs w:val="26"/>
        </w:rPr>
        <w:t>wn</w:t>
      </w:r>
      <w:r w:rsidR="001A4C01" w:rsidRPr="004C6F57">
        <w:rPr>
          <w:sz w:val="24"/>
          <w:szCs w:val="26"/>
        </w:rPr>
        <w:t xml:space="preserve"> any points of confusion you still</w:t>
      </w:r>
      <w:r w:rsidRPr="004C6F57">
        <w:rPr>
          <w:sz w:val="24"/>
          <w:szCs w:val="26"/>
        </w:rPr>
        <w:t xml:space="preserve"> have.  You will need to talk to</w:t>
      </w:r>
      <w:r w:rsidR="001A4C01" w:rsidRPr="004C6F57">
        <w:rPr>
          <w:sz w:val="24"/>
          <w:szCs w:val="26"/>
        </w:rPr>
        <w:t xml:space="preserve"> your teacher about anything you still are unsure of.</w:t>
      </w:r>
    </w:p>
    <w:p w14:paraId="2C4C2D07" w14:textId="77777777" w:rsidR="00726B11" w:rsidRPr="004C6F57" w:rsidRDefault="00726B11" w:rsidP="00726B11">
      <w:pPr>
        <w:pStyle w:val="ListParagraph"/>
        <w:rPr>
          <w:sz w:val="24"/>
          <w:szCs w:val="26"/>
        </w:rPr>
      </w:pPr>
    </w:p>
    <w:p w14:paraId="016826CF" w14:textId="77777777" w:rsidR="00726B11" w:rsidRPr="004C6F57" w:rsidRDefault="00893AB5" w:rsidP="00726B1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>As you complete each assignment, check it off in your agenda.</w:t>
      </w:r>
    </w:p>
    <w:p w14:paraId="13A58EB2" w14:textId="77777777" w:rsidR="00E83630" w:rsidRPr="004C6F57" w:rsidRDefault="00E83630" w:rsidP="00E83630">
      <w:pPr>
        <w:pStyle w:val="ListParagraph"/>
        <w:rPr>
          <w:sz w:val="24"/>
          <w:szCs w:val="26"/>
        </w:rPr>
      </w:pPr>
    </w:p>
    <w:p w14:paraId="515FFEAF" w14:textId="77777777" w:rsidR="004C6F57" w:rsidRPr="004C6F57" w:rsidRDefault="00893AB5" w:rsidP="001A4C0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 xml:space="preserve">Once all assignments are complete, review your </w:t>
      </w:r>
      <w:r w:rsidR="004C6F57" w:rsidRPr="004C6F57">
        <w:rPr>
          <w:sz w:val="24"/>
          <w:szCs w:val="26"/>
        </w:rPr>
        <w:t xml:space="preserve">Cornell-notes (or other resources) </w:t>
      </w:r>
      <w:r w:rsidRPr="004C6F57">
        <w:rPr>
          <w:sz w:val="24"/>
          <w:szCs w:val="26"/>
        </w:rPr>
        <w:t>for any upcoming tests/quizzes.</w:t>
      </w:r>
      <w:r w:rsidR="004C6F57" w:rsidRPr="004C6F57">
        <w:rPr>
          <w:sz w:val="24"/>
          <w:szCs w:val="26"/>
        </w:rPr>
        <w:t xml:space="preserve">  In order to review your notes, try the following:  underlining/highlighting main ideas, write higher level questions on the left side of the notes, write a summary at the bottom of the notes.</w:t>
      </w:r>
    </w:p>
    <w:p w14:paraId="6ABA5182" w14:textId="77777777" w:rsidR="004C6F57" w:rsidRPr="004C6F57" w:rsidRDefault="004C6F57" w:rsidP="004C6F57">
      <w:pPr>
        <w:pStyle w:val="ListParagraph"/>
        <w:rPr>
          <w:sz w:val="24"/>
          <w:szCs w:val="26"/>
        </w:rPr>
      </w:pPr>
    </w:p>
    <w:p w14:paraId="08D5C6CA" w14:textId="77777777" w:rsidR="00893AB5" w:rsidRPr="004C6F57" w:rsidRDefault="00893AB5" w:rsidP="001A4C0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4C6F57">
        <w:rPr>
          <w:sz w:val="24"/>
          <w:szCs w:val="26"/>
        </w:rPr>
        <w:t>Put all assignments back in your binder.</w:t>
      </w:r>
    </w:p>
    <w:sectPr w:rsidR="00893AB5" w:rsidRPr="004C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672C"/>
    <w:multiLevelType w:val="hybridMultilevel"/>
    <w:tmpl w:val="A76A1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01"/>
    <w:rsid w:val="000F3FB0"/>
    <w:rsid w:val="001A4C01"/>
    <w:rsid w:val="00280627"/>
    <w:rsid w:val="004C6F57"/>
    <w:rsid w:val="00536379"/>
    <w:rsid w:val="00726B11"/>
    <w:rsid w:val="007D5F50"/>
    <w:rsid w:val="00893AB5"/>
    <w:rsid w:val="00C811CE"/>
    <w:rsid w:val="00D25339"/>
    <w:rsid w:val="00E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8855"/>
  <w15:docId w15:val="{8C7B7AE5-20BF-4928-9151-27F046CB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Koilpillai</dc:creator>
  <cp:lastModifiedBy>Vijay Koilpillai</cp:lastModifiedBy>
  <cp:revision>3</cp:revision>
  <cp:lastPrinted>2014-09-30T13:42:00Z</cp:lastPrinted>
  <dcterms:created xsi:type="dcterms:W3CDTF">2017-08-25T14:53:00Z</dcterms:created>
  <dcterms:modified xsi:type="dcterms:W3CDTF">2017-08-25T14:54:00Z</dcterms:modified>
</cp:coreProperties>
</file>